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F51" w:rsidRPr="00DD35AD" w:rsidRDefault="00E43F51" w:rsidP="00EC7F17">
      <w:pPr>
        <w:autoSpaceDE w:val="0"/>
        <w:autoSpaceDN w:val="0"/>
        <w:adjustRightInd w:val="0"/>
        <w:outlineLvl w:val="0"/>
        <w:rPr>
          <w:b/>
          <w:bCs/>
          <w:sz w:val="22"/>
          <w:szCs w:val="22"/>
          <w:lang w:val="ru-RU"/>
        </w:rPr>
      </w:pPr>
      <w:r w:rsidRPr="00DD35AD">
        <w:rPr>
          <w:b/>
          <w:bCs/>
          <w:sz w:val="22"/>
          <w:szCs w:val="22"/>
          <w:lang w:val="sr-Cyrl-CS"/>
        </w:rPr>
        <w:t xml:space="preserve">Табела 5.1 </w:t>
      </w:r>
      <w:r w:rsidRPr="00DD35AD">
        <w:rPr>
          <w:bCs/>
          <w:sz w:val="22"/>
          <w:szCs w:val="22"/>
          <w:lang w:val="sr-Cyrl-CS"/>
        </w:rPr>
        <w:t>Спецификација</w:t>
      </w:r>
      <w:r w:rsidRPr="00DD35AD">
        <w:rPr>
          <w:bCs/>
          <w:sz w:val="22"/>
          <w:szCs w:val="22"/>
          <w:lang w:val="sr-Latn-CS"/>
        </w:rPr>
        <w:t xml:space="preserve"> </w:t>
      </w:r>
      <w:r w:rsidRPr="00DD35AD">
        <w:rPr>
          <w:bCs/>
          <w:sz w:val="22"/>
          <w:szCs w:val="22"/>
          <w:lang w:val="sr-Cyrl-CS"/>
        </w:rPr>
        <w:t xml:space="preserve"> предмета  на студијском програму докторских студија</w:t>
      </w:r>
    </w:p>
    <w:p w:rsidR="00E43F51" w:rsidRPr="00DD35AD" w:rsidRDefault="00E43F51" w:rsidP="00F816EE">
      <w:pPr>
        <w:rPr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4"/>
        <w:gridCol w:w="2895"/>
        <w:gridCol w:w="3843"/>
      </w:tblGrid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7818EC">
            <w:pPr>
              <w:rPr>
                <w:sz w:val="22"/>
                <w:szCs w:val="22"/>
                <w:lang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7818EC" w:rsidRPr="007818EC">
              <w:rPr>
                <w:bCs/>
                <w:sz w:val="22"/>
                <w:szCs w:val="22"/>
                <w:lang w:val="sr-Cyrl-CS"/>
              </w:rPr>
              <w:t>Интелигентна обрада и препознавање сигнала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097231">
            <w:pPr>
              <w:rPr>
                <w:b/>
                <w:bCs/>
                <w:sz w:val="22"/>
                <w:szCs w:val="22"/>
                <w:lang w:val="ru-RU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Наставник или наставници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DD35AD">
              <w:rPr>
                <w:bCs/>
                <w:sz w:val="22"/>
                <w:szCs w:val="22"/>
                <w:lang w:val="ru-RU"/>
              </w:rPr>
              <w:t>(презиме, средње слово име)</w:t>
            </w:r>
            <w:r w:rsidRPr="00DD35AD">
              <w:rPr>
                <w:bCs/>
                <w:sz w:val="22"/>
                <w:szCs w:val="22"/>
                <w:lang w:val="sr-Cyrl-CS"/>
              </w:rPr>
              <w:t>:</w:t>
            </w:r>
            <w:r w:rsidRPr="00DD35AD">
              <w:rPr>
                <w:sz w:val="22"/>
                <w:szCs w:val="22"/>
                <w:lang w:val="ru-RU"/>
              </w:rPr>
              <w:t xml:space="preserve"> </w:t>
            </w:r>
            <w:r w:rsidR="007818EC">
              <w:rPr>
                <w:sz w:val="22"/>
                <w:szCs w:val="22"/>
                <w:lang w:val="ru-RU"/>
              </w:rPr>
              <w:t>С</w:t>
            </w:r>
            <w:r w:rsidR="007818EC">
              <w:rPr>
                <w:bCs/>
                <w:sz w:val="22"/>
                <w:szCs w:val="22"/>
                <w:lang w:val="sr-Cyrl-CS"/>
              </w:rPr>
              <w:t xml:space="preserve">рђан </w:t>
            </w:r>
            <w:r w:rsidR="00097231" w:rsidRPr="00DD35AD">
              <w:rPr>
                <w:bCs/>
                <w:sz w:val="22"/>
                <w:szCs w:val="22"/>
                <w:lang w:val="sr-Cyrl-CS"/>
              </w:rPr>
              <w:t>С. Станковић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644CCA">
            <w:pPr>
              <w:rPr>
                <w:sz w:val="22"/>
                <w:szCs w:val="22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DD35AD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DD35AD">
              <w:rPr>
                <w:bCs/>
                <w:sz w:val="22"/>
                <w:szCs w:val="22"/>
              </w:rPr>
              <w:t>изборни</w:t>
            </w:r>
            <w:proofErr w:type="spellEnd"/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644CCA">
            <w:pPr>
              <w:rPr>
                <w:sz w:val="22"/>
                <w:szCs w:val="22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DD35AD">
              <w:rPr>
                <w:bCs/>
                <w:sz w:val="22"/>
                <w:szCs w:val="22"/>
              </w:rPr>
              <w:t xml:space="preserve"> 10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097231">
            <w:pPr>
              <w:rPr>
                <w:sz w:val="22"/>
                <w:szCs w:val="22"/>
                <w:lang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DD35AD">
              <w:rPr>
                <w:b/>
                <w:bCs/>
                <w:sz w:val="22"/>
                <w:szCs w:val="22"/>
                <w:lang w:val="ru-RU"/>
              </w:rPr>
              <w:t>:</w:t>
            </w:r>
            <w:r w:rsidRPr="00DD35AD">
              <w:rPr>
                <w:bCs/>
                <w:sz w:val="22"/>
                <w:szCs w:val="22"/>
              </w:rPr>
              <w:t xml:space="preserve"> </w:t>
            </w:r>
            <w:r w:rsidR="001127B5" w:rsidRPr="00DD35AD">
              <w:rPr>
                <w:bCs/>
                <w:sz w:val="22"/>
                <w:szCs w:val="22"/>
                <w:lang/>
              </w:rPr>
              <w:t>Основи</w:t>
            </w:r>
            <w:r w:rsidR="00097231" w:rsidRPr="00DD35AD">
              <w:rPr>
                <w:bCs/>
                <w:sz w:val="22"/>
                <w:szCs w:val="22"/>
                <w:lang/>
              </w:rPr>
              <w:t xml:space="preserve"> ве</w:t>
            </w:r>
            <w:r w:rsidR="00857091" w:rsidRPr="00DD35AD">
              <w:rPr>
                <w:bCs/>
                <w:sz w:val="22"/>
                <w:szCs w:val="22"/>
                <w:lang/>
              </w:rPr>
              <w:t>роватноће, статистике и линеарне алгебре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E43F51" w:rsidRPr="00DD35AD" w:rsidRDefault="00E478BE" w:rsidP="007818EC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>Упознавање са</w:t>
            </w:r>
            <w:r w:rsidR="003E11AE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818EC">
              <w:rPr>
                <w:bCs/>
                <w:sz w:val="22"/>
                <w:szCs w:val="22"/>
                <w:lang w:val="sr-Cyrl-CS"/>
              </w:rPr>
              <w:t xml:space="preserve">савременим техникама и методама интелигентне обраде и препознавања сигнала 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Pr="00DD35AD" w:rsidRDefault="00E43F51" w:rsidP="00644CC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120ED5" w:rsidRPr="00DD35AD" w:rsidRDefault="009D473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Студенти ће се оспособити да: </w:t>
            </w:r>
          </w:p>
          <w:p w:rsidR="00120ED5" w:rsidRPr="00DD35AD" w:rsidRDefault="00A31D24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>1.</w:t>
            </w:r>
            <w:r w:rsidR="00A814E2" w:rsidRPr="00DD35AD">
              <w:rPr>
                <w:bCs/>
                <w:sz w:val="22"/>
                <w:szCs w:val="22"/>
                <w:lang w:val="sr-Cyrl-CS"/>
              </w:rPr>
              <w:t xml:space="preserve"> Препознају и опишу могуће примене </w:t>
            </w:r>
            <w:r w:rsidR="007818EC">
              <w:rPr>
                <w:bCs/>
                <w:sz w:val="22"/>
                <w:szCs w:val="22"/>
                <w:lang w:val="sr-Cyrl-CS"/>
              </w:rPr>
              <w:t>интелигентних метода у обради и препознавању сигнала</w:t>
            </w:r>
            <w:r w:rsidR="00A814E2" w:rsidRPr="00DD35AD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7818EC" w:rsidRDefault="00A814E2" w:rsidP="00360CF8">
            <w:pPr>
              <w:rPr>
                <w:bCs/>
                <w:sz w:val="22"/>
                <w:szCs w:val="22"/>
                <w:lang w:val="sr-Cyrl-CS"/>
              </w:rPr>
            </w:pPr>
            <w:r w:rsidRPr="00DD35AD">
              <w:rPr>
                <w:bCs/>
                <w:sz w:val="22"/>
                <w:szCs w:val="22"/>
                <w:lang w:val="sr-Cyrl-CS"/>
              </w:rPr>
              <w:t xml:space="preserve">2. Опишу, анализирају и примене </w:t>
            </w:r>
            <w:r w:rsidR="007818EC">
              <w:rPr>
                <w:bCs/>
                <w:sz w:val="22"/>
                <w:szCs w:val="22"/>
                <w:lang w:val="sr-Cyrl-CS"/>
              </w:rPr>
              <w:t>интелигентне методе на побољшање квалитета слике</w:t>
            </w:r>
          </w:p>
          <w:p w:rsidR="007818EC" w:rsidRDefault="007818EC" w:rsidP="00360CF8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  <w:r w:rsidR="00A814E2" w:rsidRPr="00DD35AD">
              <w:rPr>
                <w:bCs/>
                <w:sz w:val="22"/>
                <w:szCs w:val="22"/>
                <w:lang w:val="sr-Cyrl-CS"/>
              </w:rPr>
              <w:t xml:space="preserve">. Опишу, анализирају и примене </w:t>
            </w:r>
            <w:r>
              <w:rPr>
                <w:bCs/>
                <w:sz w:val="22"/>
                <w:szCs w:val="22"/>
                <w:lang w:val="sr-Cyrl-CS"/>
              </w:rPr>
              <w:t>интелигентне методе на стабилизацију камера</w:t>
            </w:r>
          </w:p>
          <w:p w:rsidR="007818EC" w:rsidRDefault="007818EC" w:rsidP="007818EC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4. </w:t>
            </w:r>
            <w:r w:rsidRPr="00DD35AD">
              <w:rPr>
                <w:bCs/>
                <w:sz w:val="22"/>
                <w:szCs w:val="22"/>
                <w:lang w:val="sr-Cyrl-CS"/>
              </w:rPr>
              <w:t xml:space="preserve">Опишу, анализирају и примене </w:t>
            </w:r>
            <w:r>
              <w:rPr>
                <w:bCs/>
                <w:sz w:val="22"/>
                <w:szCs w:val="22"/>
                <w:lang w:val="sr-Cyrl-CS"/>
              </w:rPr>
              <w:t>интелигентне методе на видео праћење</w:t>
            </w:r>
          </w:p>
          <w:p w:rsidR="007818EC" w:rsidRDefault="007818EC" w:rsidP="007818EC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5. </w:t>
            </w:r>
            <w:r w:rsidRPr="00DD35AD">
              <w:rPr>
                <w:bCs/>
                <w:sz w:val="22"/>
                <w:szCs w:val="22"/>
                <w:lang w:val="sr-Cyrl-CS"/>
              </w:rPr>
              <w:t xml:space="preserve">Опишу, анализирају и примене </w:t>
            </w:r>
            <w:r>
              <w:rPr>
                <w:bCs/>
                <w:sz w:val="22"/>
                <w:szCs w:val="22"/>
                <w:lang w:val="sr-Cyrl-CS"/>
              </w:rPr>
              <w:t>интелигентне методе на обраду радарских сигнала</w:t>
            </w:r>
          </w:p>
          <w:p w:rsidR="00C519D4" w:rsidRPr="00DD35AD" w:rsidRDefault="007818EC" w:rsidP="007818EC">
            <w:p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6. </w:t>
            </w:r>
            <w:r w:rsidRPr="00DD35AD">
              <w:rPr>
                <w:bCs/>
                <w:sz w:val="22"/>
                <w:szCs w:val="22"/>
                <w:lang w:val="sr-Cyrl-CS"/>
              </w:rPr>
              <w:t xml:space="preserve">Опишу, анализирају и примене </w:t>
            </w:r>
            <w:r>
              <w:rPr>
                <w:bCs/>
                <w:sz w:val="22"/>
                <w:szCs w:val="22"/>
                <w:lang w:val="sr-Cyrl-CS"/>
              </w:rPr>
              <w:t>интелигентне методе на проблем препознавања лица</w:t>
            </w:r>
          </w:p>
        </w:tc>
      </w:tr>
      <w:tr w:rsidR="00E43F51" w:rsidRPr="00DD35AD" w:rsidTr="00CC04ED">
        <w:tc>
          <w:tcPr>
            <w:tcW w:w="9622" w:type="dxa"/>
            <w:gridSpan w:val="3"/>
          </w:tcPr>
          <w:p w:rsidR="00E43F51" w:rsidRDefault="00E43F51" w:rsidP="00F125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7818EC" w:rsidRDefault="007818EC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7818EC">
              <w:rPr>
                <w:bCs/>
                <w:i/>
                <w:sz w:val="22"/>
                <w:szCs w:val="22"/>
                <w:lang w:val="sr-Cyrl-CS"/>
              </w:rPr>
              <w:t>Побољшање квалитета слике.</w:t>
            </w:r>
            <w:r w:rsidR="00315377">
              <w:rPr>
                <w:bCs/>
                <w:sz w:val="22"/>
                <w:szCs w:val="22"/>
                <w:lang w:val="sr-Cyrl-CS"/>
              </w:rPr>
              <w:t xml:space="preserve"> П</w:t>
            </w:r>
            <w:r w:rsidR="00E95C00">
              <w:rPr>
                <w:bCs/>
                <w:sz w:val="22"/>
                <w:szCs w:val="22"/>
                <w:lang w:val="sr-Cyrl-CS"/>
              </w:rPr>
              <w:t>остоје</w:t>
            </w:r>
            <w:r w:rsidR="00315377">
              <w:rPr>
                <w:bCs/>
                <w:sz w:val="22"/>
                <w:szCs w:val="22"/>
                <w:lang w:val="sr-Cyrl-CS"/>
              </w:rPr>
              <w:t>ћ</w:t>
            </w:r>
            <w:r w:rsidR="00E95C00">
              <w:rPr>
                <w:bCs/>
                <w:sz w:val="22"/>
                <w:szCs w:val="22"/>
                <w:lang w:val="sr-Cyrl-CS"/>
              </w:rPr>
              <w:t>е методологије. Тамни канал као приор. Интелигентна решења: неуралне мреже.</w:t>
            </w:r>
          </w:p>
          <w:p w:rsidR="00E95C00" w:rsidRDefault="00E95C00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E95C00">
              <w:rPr>
                <w:bCs/>
                <w:i/>
                <w:sz w:val="22"/>
                <w:szCs w:val="22"/>
                <w:lang w:val="sr-Cyrl-CS"/>
              </w:rPr>
              <w:t>Видео стабилизација</w:t>
            </w:r>
            <w:r>
              <w:rPr>
                <w:bCs/>
                <w:sz w:val="22"/>
                <w:szCs w:val="22"/>
                <w:lang w:val="sr-Cyrl-CS"/>
              </w:rPr>
              <w:t>.  Преглед постојећих метода. Оптички ток Лукас-Канадеа. Харисови углови. Калманов филтар у екстракцији жељеног кретања.  Неуралне мреже у естимацији хомографије.</w:t>
            </w:r>
          </w:p>
          <w:p w:rsidR="00E95C00" w:rsidRDefault="00E95C00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E95C00">
              <w:rPr>
                <w:bCs/>
                <w:i/>
                <w:sz w:val="22"/>
                <w:szCs w:val="22"/>
                <w:lang w:val="sr-Cyrl-CS"/>
              </w:rPr>
              <w:t xml:space="preserve">Стабилизација камера. </w:t>
            </w:r>
            <w:r>
              <w:rPr>
                <w:bCs/>
                <w:sz w:val="22"/>
                <w:szCs w:val="22"/>
                <w:lang w:val="sr-Cyrl-CS"/>
              </w:rPr>
              <w:t>Примена инерцијалних мерења. Дефиниција проблема и математички основи. Фузија инерцијалне и видео стабилизације.</w:t>
            </w:r>
          </w:p>
          <w:p w:rsidR="00E95C00" w:rsidRDefault="00E95C00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E95C00">
              <w:rPr>
                <w:bCs/>
                <w:i/>
                <w:sz w:val="22"/>
                <w:szCs w:val="22"/>
                <w:lang w:val="sr-Cyrl-CS"/>
              </w:rPr>
              <w:t xml:space="preserve">Видео праћење.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Постојеће методологије. Праћење на бази кернела. Праћење контура. Примена неуралних мрежа. </w:t>
            </w:r>
          </w:p>
          <w:p w:rsidR="00E95C00" w:rsidRDefault="00E95C00" w:rsidP="00F125D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E95C00">
              <w:rPr>
                <w:bCs/>
                <w:i/>
                <w:sz w:val="22"/>
                <w:szCs w:val="22"/>
                <w:lang w:val="sr-Cyrl-CS"/>
              </w:rPr>
              <w:t xml:space="preserve">Обрада радарских сигнала. </w:t>
            </w:r>
            <w:r>
              <w:rPr>
                <w:bCs/>
                <w:sz w:val="22"/>
                <w:szCs w:val="22"/>
                <w:lang w:val="sr-Cyrl-CS"/>
              </w:rPr>
              <w:t>Обрада с</w:t>
            </w:r>
            <w:r w:rsidR="00315377">
              <w:rPr>
                <w:bCs/>
                <w:sz w:val="22"/>
                <w:szCs w:val="22"/>
                <w:lang w:val="sr-Cyrl-CS"/>
              </w:rPr>
              <w:t>игнала која обезбеђује констант</w:t>
            </w:r>
            <w:r>
              <w:rPr>
                <w:bCs/>
                <w:sz w:val="22"/>
                <w:szCs w:val="22"/>
                <w:lang w:val="sr-Cyrl-CS"/>
              </w:rPr>
              <w:t>ну вероватноћу лажног аларма. Микроталасни радари. Радари преко хоризонта. Праћење покретних циљева. Модели циља. Праћење више циљева. Фузија података у радарским системима.</w:t>
            </w:r>
          </w:p>
          <w:p w:rsidR="00C5007D" w:rsidRPr="00DD35AD" w:rsidRDefault="00E95C00" w:rsidP="00E95C00">
            <w:pPr>
              <w:autoSpaceDE w:val="0"/>
              <w:autoSpaceDN w:val="0"/>
              <w:adjustRightInd w:val="0"/>
              <w:rPr>
                <w:sz w:val="22"/>
                <w:szCs w:val="22"/>
                <w:lang/>
              </w:rPr>
            </w:pPr>
            <w:r w:rsidRPr="00E95C00">
              <w:rPr>
                <w:bCs/>
                <w:i/>
                <w:sz w:val="22"/>
                <w:szCs w:val="22"/>
                <w:lang w:val="sr-Cyrl-CS"/>
              </w:rPr>
              <w:t xml:space="preserve">Препознавање лица. </w:t>
            </w:r>
            <w:r>
              <w:rPr>
                <w:bCs/>
                <w:sz w:val="22"/>
                <w:szCs w:val="22"/>
                <w:lang w:val="sr-Cyrl-CS"/>
              </w:rPr>
              <w:t>Пос</w:t>
            </w:r>
            <w:r w:rsidR="00315377">
              <w:rPr>
                <w:bCs/>
                <w:sz w:val="22"/>
                <w:szCs w:val="22"/>
                <w:lang w:val="sr-Cyrl-CS"/>
              </w:rPr>
              <w:t>т</w:t>
            </w:r>
            <w:r>
              <w:rPr>
                <w:bCs/>
                <w:sz w:val="22"/>
                <w:szCs w:val="22"/>
                <w:lang w:val="sr-Cyrl-CS"/>
              </w:rPr>
              <w:t xml:space="preserve">ојеће методологије. Термално препознавање лица. Примена неуралних мрежа. </w:t>
            </w:r>
          </w:p>
        </w:tc>
      </w:tr>
      <w:tr w:rsidR="00E43F51" w:rsidRPr="00B74A23" w:rsidTr="00CC04ED">
        <w:tc>
          <w:tcPr>
            <w:tcW w:w="9622" w:type="dxa"/>
            <w:gridSpan w:val="3"/>
          </w:tcPr>
          <w:p w:rsidR="00CC04ED" w:rsidRPr="00DD35AD" w:rsidRDefault="00CC04ED" w:rsidP="00CC04E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 xml:space="preserve">Препоручена литература </w:t>
            </w:r>
          </w:p>
          <w:p w:rsidR="009D70B9" w:rsidRPr="00DD35AD" w:rsidRDefault="00D32AD5" w:rsidP="009D70B9">
            <w:pPr>
              <w:rPr>
                <w:sz w:val="22"/>
                <w:szCs w:val="22"/>
                <w:lang/>
              </w:rPr>
            </w:pPr>
            <w:r w:rsidRPr="00DD35AD">
              <w:rPr>
                <w:sz w:val="22"/>
                <w:szCs w:val="22"/>
                <w:lang w:val="sr-Cyrl-CS"/>
              </w:rPr>
              <w:t>1</w:t>
            </w:r>
            <w:r w:rsidRPr="00DD35AD">
              <w:rPr>
                <w:sz w:val="22"/>
                <w:szCs w:val="22"/>
                <w:lang/>
              </w:rPr>
              <w:t xml:space="preserve">. </w:t>
            </w:r>
            <w:r w:rsidR="009D70B9" w:rsidRPr="00915A53">
              <w:rPr>
                <w:sz w:val="22"/>
                <w:szCs w:val="22"/>
                <w:lang/>
              </w:rPr>
              <w:t>1</w:t>
            </w:r>
            <w:r w:rsidR="009D70B9" w:rsidRPr="00DD35AD">
              <w:rPr>
                <w:sz w:val="22"/>
                <w:szCs w:val="22"/>
                <w:lang/>
              </w:rPr>
              <w:t xml:space="preserve">. </w:t>
            </w:r>
            <w:r w:rsidR="009D70B9">
              <w:rPr>
                <w:sz w:val="22"/>
                <w:szCs w:val="22"/>
              </w:rPr>
              <w:t>A</w:t>
            </w:r>
            <w:r w:rsidR="009D70B9" w:rsidRPr="00915A53">
              <w:rPr>
                <w:sz w:val="22"/>
                <w:szCs w:val="22"/>
                <w:lang/>
              </w:rPr>
              <w:t xml:space="preserve">. </w:t>
            </w:r>
            <w:r w:rsidR="009D70B9" w:rsidRPr="00915A53">
              <w:rPr>
                <w:lang/>
              </w:rPr>
              <w:t xml:space="preserve"> </w:t>
            </w:r>
            <w:r w:rsidR="009D70B9">
              <w:t>Murat</w:t>
            </w:r>
            <w:r w:rsidR="009D70B9" w:rsidRPr="00915A53">
              <w:rPr>
                <w:lang/>
              </w:rPr>
              <w:t xml:space="preserve"> </w:t>
            </w:r>
            <w:proofErr w:type="spellStart"/>
            <w:r w:rsidR="009D70B9">
              <w:t>Tekalp</w:t>
            </w:r>
            <w:proofErr w:type="spellEnd"/>
            <w:r w:rsidR="009D70B9" w:rsidRPr="00915A53">
              <w:rPr>
                <w:lang/>
              </w:rPr>
              <w:t xml:space="preserve">. (2015) </w:t>
            </w:r>
            <w:r w:rsidR="009D70B9">
              <w:rPr>
                <w:i/>
              </w:rPr>
              <w:t>Digital</w:t>
            </w:r>
            <w:r w:rsidR="009D70B9" w:rsidRPr="00915A53">
              <w:rPr>
                <w:i/>
                <w:lang/>
              </w:rPr>
              <w:t xml:space="preserve"> </w:t>
            </w:r>
            <w:r w:rsidR="009D70B9">
              <w:rPr>
                <w:i/>
              </w:rPr>
              <w:t>Video</w:t>
            </w:r>
            <w:r w:rsidR="009D70B9" w:rsidRPr="00915A53">
              <w:rPr>
                <w:i/>
                <w:lang/>
              </w:rPr>
              <w:t xml:space="preserve"> </w:t>
            </w:r>
            <w:r w:rsidR="009D70B9">
              <w:rPr>
                <w:i/>
              </w:rPr>
              <w:t>Processing</w:t>
            </w:r>
            <w:r w:rsidR="009D70B9" w:rsidRPr="00915A53">
              <w:rPr>
                <w:i/>
                <w:lang/>
              </w:rPr>
              <w:t xml:space="preserve">, </w:t>
            </w:r>
            <w:r w:rsidR="009D70B9" w:rsidRPr="00915A53">
              <w:t>Prentice</w:t>
            </w:r>
            <w:r w:rsidR="009D70B9" w:rsidRPr="00915A53">
              <w:rPr>
                <w:lang/>
              </w:rPr>
              <w:t xml:space="preserve"> </w:t>
            </w:r>
            <w:r w:rsidR="009D70B9" w:rsidRPr="00915A53">
              <w:t>Hall</w:t>
            </w:r>
          </w:p>
          <w:p w:rsidR="009D70B9" w:rsidRPr="00915A53" w:rsidRDefault="009D70B9" w:rsidP="009D70B9">
            <w:pPr>
              <w:rPr>
                <w:sz w:val="22"/>
                <w:szCs w:val="22"/>
                <w:lang/>
              </w:rPr>
            </w:pPr>
            <w:r w:rsidRPr="00DD35AD">
              <w:rPr>
                <w:sz w:val="22"/>
                <w:szCs w:val="22"/>
                <w:lang/>
              </w:rPr>
              <w:t>2</w:t>
            </w:r>
            <w:r w:rsidRPr="00915A53">
              <w:rPr>
                <w:sz w:val="22"/>
                <w:szCs w:val="22"/>
                <w:lang/>
              </w:rPr>
              <w:t xml:space="preserve">. </w:t>
            </w:r>
            <w:r w:rsidRPr="00DD35AD">
              <w:rPr>
                <w:sz w:val="22"/>
                <w:szCs w:val="22"/>
              </w:rPr>
              <w:t>C</w:t>
            </w:r>
            <w:r w:rsidRPr="00915A53">
              <w:rPr>
                <w:sz w:val="22"/>
                <w:szCs w:val="22"/>
                <w:lang/>
              </w:rPr>
              <w:t>.</w:t>
            </w:r>
            <w:r w:rsidRPr="00DD35AD">
              <w:rPr>
                <w:sz w:val="22"/>
                <w:szCs w:val="22"/>
              </w:rPr>
              <w:t>M</w:t>
            </w:r>
            <w:r w:rsidRPr="00915A53">
              <w:rPr>
                <w:sz w:val="22"/>
                <w:szCs w:val="22"/>
                <w:lang/>
              </w:rPr>
              <w:t xml:space="preserve">. </w:t>
            </w:r>
            <w:r w:rsidRPr="00DD35AD">
              <w:rPr>
                <w:sz w:val="22"/>
                <w:szCs w:val="22"/>
              </w:rPr>
              <w:t>Bishop</w:t>
            </w:r>
            <w:r>
              <w:rPr>
                <w:sz w:val="22"/>
                <w:szCs w:val="22"/>
              </w:rPr>
              <w:t xml:space="preserve"> </w:t>
            </w:r>
            <w:r w:rsidRPr="00915A53">
              <w:rPr>
                <w:sz w:val="22"/>
                <w:szCs w:val="22"/>
                <w:lang/>
              </w:rPr>
              <w:t xml:space="preserve">(2006) </w:t>
            </w:r>
            <w:r w:rsidRPr="00915A53">
              <w:rPr>
                <w:i/>
                <w:sz w:val="22"/>
                <w:szCs w:val="22"/>
              </w:rPr>
              <w:t>Pattern</w:t>
            </w:r>
            <w:r w:rsidRPr="00915A53">
              <w:rPr>
                <w:i/>
                <w:sz w:val="22"/>
                <w:szCs w:val="22"/>
                <w:lang/>
              </w:rPr>
              <w:t xml:space="preserve"> </w:t>
            </w:r>
            <w:r w:rsidRPr="00915A53">
              <w:rPr>
                <w:i/>
                <w:sz w:val="22"/>
                <w:szCs w:val="22"/>
              </w:rPr>
              <w:t>Recognition</w:t>
            </w:r>
            <w:r w:rsidRPr="00915A53">
              <w:rPr>
                <w:i/>
                <w:sz w:val="22"/>
                <w:szCs w:val="22"/>
                <w:lang/>
              </w:rPr>
              <w:t xml:space="preserve"> </w:t>
            </w:r>
            <w:r w:rsidRPr="00915A53">
              <w:rPr>
                <w:i/>
                <w:sz w:val="22"/>
                <w:szCs w:val="22"/>
              </w:rPr>
              <w:t>and</w:t>
            </w:r>
            <w:r w:rsidRPr="00915A53">
              <w:rPr>
                <w:i/>
                <w:sz w:val="22"/>
                <w:szCs w:val="22"/>
                <w:lang/>
              </w:rPr>
              <w:t xml:space="preserve"> </w:t>
            </w:r>
            <w:r w:rsidRPr="00915A53">
              <w:rPr>
                <w:i/>
                <w:sz w:val="22"/>
                <w:szCs w:val="22"/>
              </w:rPr>
              <w:t>Machine</w:t>
            </w:r>
            <w:r w:rsidRPr="00915A53">
              <w:rPr>
                <w:i/>
                <w:sz w:val="22"/>
                <w:szCs w:val="22"/>
                <w:lang/>
              </w:rPr>
              <w:t xml:space="preserve"> </w:t>
            </w:r>
            <w:r w:rsidRPr="00915A53">
              <w:rPr>
                <w:i/>
                <w:sz w:val="22"/>
                <w:szCs w:val="22"/>
              </w:rPr>
              <w:t>Learning</w:t>
            </w:r>
            <w:r w:rsidRPr="00915A53">
              <w:rPr>
                <w:i/>
                <w:sz w:val="22"/>
                <w:szCs w:val="22"/>
                <w:lang/>
              </w:rPr>
              <w:t>,</w:t>
            </w:r>
            <w:r w:rsidRPr="00915A53">
              <w:rPr>
                <w:sz w:val="22"/>
                <w:szCs w:val="22"/>
                <w:lang/>
              </w:rPr>
              <w:t xml:space="preserve"> </w:t>
            </w:r>
            <w:r w:rsidRPr="00DD35AD">
              <w:rPr>
                <w:sz w:val="22"/>
                <w:szCs w:val="22"/>
              </w:rPr>
              <w:t>Springer</w:t>
            </w:r>
          </w:p>
          <w:p w:rsidR="009D70B9" w:rsidRPr="004D038E" w:rsidRDefault="009D70B9" w:rsidP="009D70B9">
            <w:pPr>
              <w:rPr>
                <w:sz w:val="22"/>
                <w:szCs w:val="22"/>
              </w:rPr>
            </w:pPr>
            <w:r w:rsidRPr="004D038E">
              <w:rPr>
                <w:sz w:val="22"/>
                <w:szCs w:val="22"/>
                <w:lang/>
              </w:rPr>
              <w:t>3.</w:t>
            </w:r>
            <w:r w:rsidRPr="004D038E">
              <w:rPr>
                <w:sz w:val="22"/>
                <w:szCs w:val="22"/>
              </w:rPr>
              <w:t xml:space="preserve"> A. K. Roy-</w:t>
            </w:r>
            <w:proofErr w:type="spellStart"/>
            <w:r w:rsidRPr="004D038E">
              <w:rPr>
                <w:sz w:val="22"/>
                <w:szCs w:val="22"/>
              </w:rPr>
              <w:t>Chowdhury</w:t>
            </w:r>
            <w:proofErr w:type="spellEnd"/>
            <w:r w:rsidRPr="004D038E">
              <w:rPr>
                <w:sz w:val="22"/>
                <w:szCs w:val="22"/>
              </w:rPr>
              <w:t>,  Bi Song</w:t>
            </w:r>
            <w:r>
              <w:rPr>
                <w:sz w:val="22"/>
                <w:szCs w:val="22"/>
              </w:rPr>
              <w:t xml:space="preserve"> (2012)</w:t>
            </w:r>
            <w:r w:rsidRPr="004D038E">
              <w:rPr>
                <w:sz w:val="22"/>
                <w:szCs w:val="22"/>
              </w:rPr>
              <w:t xml:space="preserve"> </w:t>
            </w:r>
            <w:r w:rsidRPr="004D038E">
              <w:rPr>
                <w:sz w:val="22"/>
                <w:szCs w:val="22"/>
                <w:lang/>
              </w:rPr>
              <w:t xml:space="preserve"> </w:t>
            </w:r>
            <w:r w:rsidRPr="004D038E">
              <w:rPr>
                <w:i/>
                <w:sz w:val="22"/>
                <w:szCs w:val="22"/>
              </w:rPr>
              <w:t>Camera Networks</w:t>
            </w:r>
            <w:r w:rsidRPr="004D038E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Morgan&amp;Claypool</w:t>
            </w:r>
            <w:proofErr w:type="spellEnd"/>
          </w:p>
          <w:p w:rsidR="00E43F51" w:rsidRDefault="009D70B9" w:rsidP="009D70B9">
            <w:pPr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</w:rPr>
              <w:t xml:space="preserve">4. Y. Bar-Shalom (1990) </w:t>
            </w:r>
            <w:proofErr w:type="spellStart"/>
            <w:r w:rsidRPr="00B74A23">
              <w:rPr>
                <w:i/>
                <w:sz w:val="22"/>
                <w:szCs w:val="22"/>
              </w:rPr>
              <w:t>Multitarget</w:t>
            </w:r>
            <w:proofErr w:type="spellEnd"/>
            <w:r w:rsidRPr="00B74A23">
              <w:rPr>
                <w:i/>
                <w:sz w:val="22"/>
                <w:szCs w:val="22"/>
              </w:rPr>
              <w:t>-</w:t>
            </w:r>
            <w:proofErr w:type="spellStart"/>
            <w:r w:rsidRPr="00B74A23">
              <w:rPr>
                <w:i/>
                <w:sz w:val="22"/>
                <w:szCs w:val="22"/>
              </w:rPr>
              <w:t>multisensor</w:t>
            </w:r>
            <w:proofErr w:type="spellEnd"/>
            <w:r w:rsidRPr="00B74A23">
              <w:rPr>
                <w:i/>
                <w:sz w:val="22"/>
                <w:szCs w:val="22"/>
              </w:rPr>
              <w:t xml:space="preserve"> Tracking: Applications and Advances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Artech</w:t>
            </w:r>
            <w:proofErr w:type="spellEnd"/>
            <w:r>
              <w:rPr>
                <w:sz w:val="22"/>
                <w:szCs w:val="22"/>
              </w:rPr>
              <w:t xml:space="preserve"> House</w:t>
            </w:r>
          </w:p>
          <w:p w:rsidR="009D70B9" w:rsidRPr="009D70B9" w:rsidRDefault="00B74A23" w:rsidP="00B74A23">
            <w:pPr>
              <w:autoSpaceDE w:val="0"/>
              <w:autoSpaceDN w:val="0"/>
              <w:adjustRightInd w:val="0"/>
              <w:rPr>
                <w:sz w:val="22"/>
                <w:szCs w:val="22"/>
                <w:lang/>
              </w:rPr>
            </w:pPr>
            <w:r w:rsidRPr="00B74A23">
              <w:rPr>
                <w:bCs/>
                <w:sz w:val="22"/>
                <w:szCs w:val="22"/>
                <w:lang/>
              </w:rPr>
              <w:t xml:space="preserve">5. E. </w:t>
            </w:r>
            <w:proofErr w:type="spellStart"/>
            <w:r w:rsidRPr="00B74A23">
              <w:rPr>
                <w:bCs/>
                <w:sz w:val="22"/>
                <w:szCs w:val="22"/>
              </w:rPr>
              <w:t>Maggio</w:t>
            </w:r>
            <w:proofErr w:type="spellEnd"/>
            <w:r w:rsidRPr="00B74A23">
              <w:rPr>
                <w:bCs/>
                <w:sz w:val="22"/>
                <w:szCs w:val="22"/>
              </w:rPr>
              <w:t xml:space="preserve">, A. </w:t>
            </w:r>
            <w:proofErr w:type="spellStart"/>
            <w:r w:rsidRPr="00B74A23">
              <w:rPr>
                <w:bCs/>
                <w:sz w:val="22"/>
                <w:szCs w:val="22"/>
              </w:rPr>
              <w:t>Cavallaro</w:t>
            </w:r>
            <w:proofErr w:type="spellEnd"/>
            <w:r w:rsidRPr="00B74A23">
              <w:rPr>
                <w:bCs/>
                <w:sz w:val="22"/>
                <w:szCs w:val="22"/>
              </w:rPr>
              <w:t xml:space="preserve"> (2011)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B74A23">
              <w:rPr>
                <w:bCs/>
                <w:i/>
                <w:sz w:val="22"/>
                <w:szCs w:val="22"/>
              </w:rPr>
              <w:t>Video</w:t>
            </w:r>
            <w:r w:rsidRPr="00B74A23">
              <w:rPr>
                <w:bCs/>
                <w:i/>
                <w:sz w:val="22"/>
                <w:szCs w:val="22"/>
                <w:lang/>
              </w:rPr>
              <w:t xml:space="preserve"> </w:t>
            </w:r>
            <w:r w:rsidRPr="00B74A23">
              <w:rPr>
                <w:bCs/>
                <w:i/>
                <w:sz w:val="22"/>
                <w:szCs w:val="22"/>
              </w:rPr>
              <w:t>Tracking:</w:t>
            </w:r>
            <w:r w:rsidRPr="00B74A23">
              <w:rPr>
                <w:bCs/>
                <w:i/>
                <w:sz w:val="22"/>
                <w:szCs w:val="22"/>
                <w:lang/>
              </w:rPr>
              <w:t xml:space="preserve"> </w:t>
            </w:r>
            <w:r w:rsidR="009D70B9" w:rsidRPr="00B74A23">
              <w:rPr>
                <w:bCs/>
                <w:i/>
                <w:sz w:val="22"/>
                <w:szCs w:val="22"/>
              </w:rPr>
              <w:t>Theory</w:t>
            </w:r>
            <w:r w:rsidR="009D70B9" w:rsidRPr="00B74A23">
              <w:rPr>
                <w:bCs/>
                <w:i/>
                <w:sz w:val="22"/>
                <w:szCs w:val="22"/>
                <w:lang/>
              </w:rPr>
              <w:t xml:space="preserve"> </w:t>
            </w:r>
            <w:r w:rsidR="009D70B9" w:rsidRPr="00B74A23">
              <w:rPr>
                <w:bCs/>
                <w:i/>
                <w:sz w:val="22"/>
                <w:szCs w:val="22"/>
              </w:rPr>
              <w:t>and</w:t>
            </w:r>
            <w:r w:rsidR="009D70B9" w:rsidRPr="00B74A23">
              <w:rPr>
                <w:bCs/>
                <w:i/>
                <w:sz w:val="22"/>
                <w:szCs w:val="22"/>
                <w:lang/>
              </w:rPr>
              <w:t xml:space="preserve"> </w:t>
            </w:r>
            <w:r w:rsidR="009D70B9" w:rsidRPr="00B74A23">
              <w:rPr>
                <w:bCs/>
                <w:i/>
                <w:sz w:val="22"/>
                <w:szCs w:val="22"/>
              </w:rPr>
              <w:t>Practice</w:t>
            </w:r>
            <w:r>
              <w:rPr>
                <w:bCs/>
                <w:sz w:val="22"/>
                <w:szCs w:val="22"/>
              </w:rPr>
              <w:t>, Wiley</w:t>
            </w:r>
          </w:p>
        </w:tc>
      </w:tr>
      <w:tr w:rsidR="00117997" w:rsidRPr="00B74A23" w:rsidTr="00CC04ED">
        <w:tc>
          <w:tcPr>
            <w:tcW w:w="2884" w:type="dxa"/>
          </w:tcPr>
          <w:p w:rsidR="00117997" w:rsidRPr="00B74A23" w:rsidRDefault="00117997">
            <w:pPr>
              <w:suppressAutoHyphens/>
              <w:rPr>
                <w:lang w:eastAsia="zh-CN"/>
              </w:rPr>
            </w:pPr>
            <w:r>
              <w:rPr>
                <w:bCs/>
                <w:lang w:val="sr-Cyrl-CS"/>
              </w:rPr>
              <w:t xml:space="preserve">Број часова </w:t>
            </w:r>
            <w:r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95" w:type="dxa"/>
          </w:tcPr>
          <w:p w:rsidR="00117997" w:rsidRDefault="00117997">
            <w:pPr>
              <w:rPr>
                <w:lang w:val="sr-Cyrl-CS" w:eastAsia="zh-CN"/>
              </w:rPr>
            </w:pPr>
            <w:r w:rsidRPr="00B74A23">
              <w:rPr>
                <w:lang/>
              </w:rPr>
              <w:t>предавања</w:t>
            </w:r>
            <w:r>
              <w:rPr>
                <w:lang w:val="sr-Cyrl-CS"/>
              </w:rPr>
              <w:t xml:space="preserve">: </w:t>
            </w:r>
          </w:p>
          <w:p w:rsidR="00117997" w:rsidRPr="00B74A23" w:rsidRDefault="00117997">
            <w:pPr>
              <w:suppressAutoHyphens/>
              <w:rPr>
                <w:lang w:eastAsia="zh-CN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843" w:type="dxa"/>
          </w:tcPr>
          <w:p w:rsidR="00117997" w:rsidRPr="00B74A23" w:rsidRDefault="00117997">
            <w:pPr>
              <w:rPr>
                <w:lang w:eastAsia="zh-CN"/>
              </w:rPr>
            </w:pPr>
            <w:r w:rsidRPr="00B74A23">
              <w:rPr>
                <w:lang/>
              </w:rPr>
              <w:t>Студијски истраживачки рад</w:t>
            </w:r>
            <w:r>
              <w:rPr>
                <w:lang w:val="ru-RU"/>
              </w:rPr>
              <w:t>:</w:t>
            </w:r>
          </w:p>
          <w:p w:rsidR="00117997" w:rsidRPr="00B74A23" w:rsidRDefault="00117997">
            <w:pPr>
              <w:suppressAutoHyphens/>
              <w:rPr>
                <w:bCs/>
                <w:lang w:eastAsia="zh-CN"/>
              </w:rPr>
            </w:pPr>
            <w:r w:rsidRPr="00B74A23">
              <w:rPr>
                <w:bCs/>
                <w:lang/>
              </w:rPr>
              <w:t>4</w:t>
            </w:r>
          </w:p>
        </w:tc>
      </w:tr>
      <w:tr w:rsidR="00CC04ED" w:rsidRPr="00DD35AD" w:rsidTr="00CC04ED">
        <w:tc>
          <w:tcPr>
            <w:tcW w:w="9622" w:type="dxa"/>
            <w:gridSpan w:val="3"/>
          </w:tcPr>
          <w:p w:rsidR="00CC04ED" w:rsidRPr="00DD35AD" w:rsidRDefault="00CC04ED" w:rsidP="00CC04ED">
            <w:pPr>
              <w:rPr>
                <w:sz w:val="22"/>
                <w:szCs w:val="22"/>
                <w:lang w:val="sr-Cyrl-CS"/>
              </w:rPr>
            </w:pPr>
            <w:r w:rsidRPr="00DD35AD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  <w:r w:rsidRPr="00DD35AD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DD35AD">
              <w:rPr>
                <w:sz w:val="22"/>
                <w:szCs w:val="22"/>
                <w:lang/>
              </w:rPr>
              <w:t xml:space="preserve"> </w:t>
            </w:r>
            <w:r w:rsidRPr="00DD35AD">
              <w:rPr>
                <w:sz w:val="22"/>
                <w:szCs w:val="22"/>
                <w:lang w:val="sr-Cyrl-CS"/>
              </w:rPr>
              <w:t xml:space="preserve"> групни, индивидуални и практични</w:t>
            </w:r>
            <w:r w:rsidRPr="00DD35AD">
              <w:rPr>
                <w:sz w:val="22"/>
                <w:szCs w:val="22"/>
                <w:lang/>
              </w:rPr>
              <w:t xml:space="preserve"> </w:t>
            </w:r>
          </w:p>
        </w:tc>
      </w:tr>
      <w:tr w:rsidR="00CC04ED" w:rsidRPr="00DD35AD" w:rsidTr="00CC04ED">
        <w:tc>
          <w:tcPr>
            <w:tcW w:w="9622" w:type="dxa"/>
            <w:gridSpan w:val="3"/>
          </w:tcPr>
          <w:p w:rsidR="00CC04ED" w:rsidRPr="00DD35AD" w:rsidRDefault="009E3576" w:rsidP="00CC04E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Оцена </w:t>
            </w:r>
            <w:r w:rsidR="00CC04ED" w:rsidRPr="00DD35AD">
              <w:rPr>
                <w:b/>
                <w:bCs/>
                <w:sz w:val="22"/>
                <w:szCs w:val="22"/>
                <w:lang w:val="sr-Cyrl-CS"/>
              </w:rPr>
              <w:t>знања (максимални број поена 100)</w:t>
            </w:r>
          </w:p>
          <w:p w:rsidR="00CC04ED" w:rsidRPr="00DD35AD" w:rsidRDefault="00CC04ED" w:rsidP="00CC04E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sr-Cyrl-CS"/>
              </w:rPr>
            </w:pPr>
            <w:r w:rsidRPr="00DD35AD">
              <w:rPr>
                <w:sz w:val="22"/>
                <w:szCs w:val="22"/>
                <w:lang w:val="sr-Cyrl-CS"/>
              </w:rPr>
              <w:t>Обавезни семинарски рад 50 поена, усмени испит 50 поена</w:t>
            </w:r>
          </w:p>
        </w:tc>
      </w:tr>
      <w:tr w:rsidR="009D70B9" w:rsidRPr="00DD35AD" w:rsidTr="00CC04ED">
        <w:tc>
          <w:tcPr>
            <w:tcW w:w="9622" w:type="dxa"/>
            <w:gridSpan w:val="3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1692"/>
              <w:gridCol w:w="2898"/>
              <w:gridCol w:w="1742"/>
            </w:tblGrid>
            <w:tr w:rsidR="009D70B9" w:rsidRPr="000F306A" w:rsidTr="00875595">
              <w:tc>
                <w:tcPr>
                  <w:tcW w:w="3086" w:type="dxa"/>
                </w:tcPr>
                <w:p w:rsidR="009D70B9" w:rsidRPr="009D70B9" w:rsidRDefault="009D70B9" w:rsidP="00875595">
                  <w:pPr>
                    <w:rPr>
                      <w:b/>
                      <w:sz w:val="22"/>
                      <w:szCs w:val="22"/>
                      <w:lang/>
                    </w:rPr>
                  </w:pPr>
                  <w:r w:rsidRPr="009D70B9">
                    <w:rPr>
                      <w:rStyle w:val="apple-style-span"/>
                      <w:b/>
                      <w:color w:val="000000"/>
                      <w:lang/>
                    </w:rPr>
                    <w:t>Предиспитне обавезе</w:t>
                  </w:r>
                </w:p>
              </w:tc>
              <w:tc>
                <w:tcPr>
                  <w:tcW w:w="1703" w:type="dxa"/>
                </w:tcPr>
                <w:p w:rsidR="009D70B9" w:rsidRPr="009D70B9" w:rsidRDefault="009D70B9" w:rsidP="00875595">
                  <w:pPr>
                    <w:jc w:val="center"/>
                    <w:rPr>
                      <w:b/>
                      <w:sz w:val="22"/>
                      <w:szCs w:val="22"/>
                      <w:lang/>
                    </w:rPr>
                  </w:pPr>
                  <w:r>
                    <w:rPr>
                      <w:b/>
                      <w:sz w:val="22"/>
                      <w:szCs w:val="22"/>
                      <w:lang/>
                    </w:rPr>
                    <w:t>Бодови</w:t>
                  </w:r>
                </w:p>
              </w:tc>
              <w:tc>
                <w:tcPr>
                  <w:tcW w:w="2925" w:type="dxa"/>
                  <w:shd w:val="clear" w:color="auto" w:fill="auto"/>
                </w:tcPr>
                <w:p w:rsidR="009D70B9" w:rsidRPr="009D70B9" w:rsidRDefault="009D70B9" w:rsidP="00875595">
                  <w:pPr>
                    <w:jc w:val="center"/>
                    <w:rPr>
                      <w:b/>
                      <w:sz w:val="22"/>
                      <w:szCs w:val="22"/>
                      <w:lang/>
                    </w:rPr>
                  </w:pPr>
                  <w:r>
                    <w:rPr>
                      <w:b/>
                      <w:sz w:val="22"/>
                      <w:szCs w:val="22"/>
                      <w:lang/>
                    </w:rPr>
                    <w:t>Завршни испит</w:t>
                  </w:r>
                </w:p>
              </w:tc>
              <w:tc>
                <w:tcPr>
                  <w:tcW w:w="1754" w:type="dxa"/>
                  <w:shd w:val="clear" w:color="auto" w:fill="auto"/>
                </w:tcPr>
                <w:p w:rsidR="009D70B9" w:rsidRPr="009D70B9" w:rsidRDefault="009D70B9" w:rsidP="00875595">
                  <w:pPr>
                    <w:jc w:val="center"/>
                    <w:rPr>
                      <w:b/>
                      <w:sz w:val="22"/>
                      <w:szCs w:val="22"/>
                      <w:lang/>
                    </w:rPr>
                  </w:pPr>
                  <w:r>
                    <w:rPr>
                      <w:b/>
                      <w:sz w:val="22"/>
                      <w:szCs w:val="22"/>
                      <w:lang/>
                    </w:rPr>
                    <w:t>Бодови</w:t>
                  </w:r>
                </w:p>
              </w:tc>
            </w:tr>
            <w:tr w:rsidR="009D70B9" w:rsidRPr="000F306A" w:rsidTr="00875595">
              <w:tc>
                <w:tcPr>
                  <w:tcW w:w="3086" w:type="dxa"/>
                </w:tcPr>
                <w:p w:rsidR="009D70B9" w:rsidRPr="009D70B9" w:rsidRDefault="009D70B9" w:rsidP="00875595">
                  <w:pPr>
                    <w:rPr>
                      <w:iCs/>
                      <w:sz w:val="22"/>
                      <w:szCs w:val="22"/>
                      <w:lang/>
                    </w:rPr>
                  </w:pPr>
                  <w:r>
                    <w:rPr>
                      <w:iCs/>
                      <w:sz w:val="22"/>
                      <w:szCs w:val="22"/>
                      <w:lang/>
                    </w:rPr>
                    <w:t>Семинар</w:t>
                  </w:r>
                </w:p>
              </w:tc>
              <w:tc>
                <w:tcPr>
                  <w:tcW w:w="1703" w:type="dxa"/>
                </w:tcPr>
                <w:p w:rsidR="009D70B9" w:rsidRPr="000F306A" w:rsidRDefault="009D70B9" w:rsidP="00875595">
                  <w:pPr>
                    <w:rPr>
                      <w:bCs/>
                      <w:sz w:val="22"/>
                      <w:szCs w:val="22"/>
                    </w:rPr>
                  </w:pPr>
                  <w:r w:rsidRPr="000F306A">
                    <w:rPr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2925" w:type="dxa"/>
                  <w:shd w:val="clear" w:color="auto" w:fill="auto"/>
                </w:tcPr>
                <w:p w:rsidR="009D70B9" w:rsidRPr="009D70B9" w:rsidRDefault="009D70B9" w:rsidP="00875595">
                  <w:pPr>
                    <w:rPr>
                      <w:i/>
                      <w:iCs/>
                      <w:sz w:val="22"/>
                      <w:szCs w:val="22"/>
                      <w:lang/>
                    </w:rPr>
                  </w:pPr>
                  <w:r>
                    <w:rPr>
                      <w:sz w:val="22"/>
                      <w:szCs w:val="22"/>
                      <w:lang/>
                    </w:rPr>
                    <w:t>Усмени</w:t>
                  </w:r>
                </w:p>
              </w:tc>
              <w:tc>
                <w:tcPr>
                  <w:tcW w:w="1754" w:type="dxa"/>
                  <w:shd w:val="clear" w:color="auto" w:fill="auto"/>
                </w:tcPr>
                <w:p w:rsidR="009D70B9" w:rsidRPr="000F306A" w:rsidRDefault="009D70B9" w:rsidP="00875595">
                  <w:pPr>
                    <w:rPr>
                      <w:iCs/>
                      <w:sz w:val="22"/>
                      <w:szCs w:val="22"/>
                    </w:rPr>
                  </w:pPr>
                  <w:r w:rsidRPr="000F306A">
                    <w:rPr>
                      <w:iCs/>
                      <w:sz w:val="22"/>
                      <w:szCs w:val="22"/>
                    </w:rPr>
                    <w:t>50</w:t>
                  </w:r>
                </w:p>
              </w:tc>
            </w:tr>
          </w:tbl>
          <w:p w:rsidR="009D70B9" w:rsidRDefault="009D70B9"/>
        </w:tc>
      </w:tr>
    </w:tbl>
    <w:p w:rsidR="00E43F51" w:rsidRPr="00DD35AD" w:rsidRDefault="00E43F51" w:rsidP="00A9467F">
      <w:pPr>
        <w:rPr>
          <w:sz w:val="22"/>
          <w:szCs w:val="22"/>
          <w:lang w:val="sr-Cyrl-CS"/>
        </w:rPr>
      </w:pPr>
    </w:p>
    <w:sectPr w:rsidR="00E43F51" w:rsidRPr="00DD35AD" w:rsidSect="000D12A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816EE"/>
    <w:rsid w:val="00007AF3"/>
    <w:rsid w:val="0005443A"/>
    <w:rsid w:val="00097231"/>
    <w:rsid w:val="000B58BE"/>
    <w:rsid w:val="000D12AC"/>
    <w:rsid w:val="001127B5"/>
    <w:rsid w:val="00117997"/>
    <w:rsid w:val="00120ED5"/>
    <w:rsid w:val="00137889"/>
    <w:rsid w:val="002246B6"/>
    <w:rsid w:val="00235946"/>
    <w:rsid w:val="00291783"/>
    <w:rsid w:val="002E2C72"/>
    <w:rsid w:val="002F6724"/>
    <w:rsid w:val="00313871"/>
    <w:rsid w:val="00315377"/>
    <w:rsid w:val="00360CF8"/>
    <w:rsid w:val="0039537E"/>
    <w:rsid w:val="003E11AE"/>
    <w:rsid w:val="004E6388"/>
    <w:rsid w:val="004F4A0D"/>
    <w:rsid w:val="0053277B"/>
    <w:rsid w:val="00534ECD"/>
    <w:rsid w:val="00551F11"/>
    <w:rsid w:val="005C62BF"/>
    <w:rsid w:val="005E486A"/>
    <w:rsid w:val="005E67D1"/>
    <w:rsid w:val="00644CCA"/>
    <w:rsid w:val="006A5286"/>
    <w:rsid w:val="006D2EE6"/>
    <w:rsid w:val="00772438"/>
    <w:rsid w:val="007735C7"/>
    <w:rsid w:val="00781732"/>
    <w:rsid w:val="007818EC"/>
    <w:rsid w:val="007A2159"/>
    <w:rsid w:val="007E7A7C"/>
    <w:rsid w:val="00837335"/>
    <w:rsid w:val="008477CF"/>
    <w:rsid w:val="00857091"/>
    <w:rsid w:val="0087013B"/>
    <w:rsid w:val="00871350"/>
    <w:rsid w:val="008D303C"/>
    <w:rsid w:val="00915192"/>
    <w:rsid w:val="0093690E"/>
    <w:rsid w:val="0094072E"/>
    <w:rsid w:val="009615FB"/>
    <w:rsid w:val="009D4732"/>
    <w:rsid w:val="009D70B9"/>
    <w:rsid w:val="009E3576"/>
    <w:rsid w:val="00A12FDE"/>
    <w:rsid w:val="00A20AFC"/>
    <w:rsid w:val="00A31D24"/>
    <w:rsid w:val="00A34F37"/>
    <w:rsid w:val="00A43716"/>
    <w:rsid w:val="00A62770"/>
    <w:rsid w:val="00A814E2"/>
    <w:rsid w:val="00A830EE"/>
    <w:rsid w:val="00A9467F"/>
    <w:rsid w:val="00B22A74"/>
    <w:rsid w:val="00B43DFA"/>
    <w:rsid w:val="00B74A23"/>
    <w:rsid w:val="00C31230"/>
    <w:rsid w:val="00C35126"/>
    <w:rsid w:val="00C5007D"/>
    <w:rsid w:val="00C519D4"/>
    <w:rsid w:val="00CA0F4D"/>
    <w:rsid w:val="00CC04ED"/>
    <w:rsid w:val="00D2484E"/>
    <w:rsid w:val="00D32AD5"/>
    <w:rsid w:val="00D3787B"/>
    <w:rsid w:val="00D400FF"/>
    <w:rsid w:val="00DC46DC"/>
    <w:rsid w:val="00DD35AD"/>
    <w:rsid w:val="00E14819"/>
    <w:rsid w:val="00E274B3"/>
    <w:rsid w:val="00E43F51"/>
    <w:rsid w:val="00E478BE"/>
    <w:rsid w:val="00E672BA"/>
    <w:rsid w:val="00E95C00"/>
    <w:rsid w:val="00EC7F17"/>
    <w:rsid w:val="00ED39A2"/>
    <w:rsid w:val="00EF0969"/>
    <w:rsid w:val="00EF349D"/>
    <w:rsid w:val="00F125D6"/>
    <w:rsid w:val="00F24977"/>
    <w:rsid w:val="00F816EE"/>
    <w:rsid w:val="00FD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16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400F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qFormat/>
    <w:rsid w:val="00D400FF"/>
    <w:pPr>
      <w:keepNext/>
      <w:ind w:right="1448"/>
      <w:jc w:val="center"/>
      <w:outlineLvl w:val="1"/>
    </w:pPr>
    <w:rPr>
      <w:noProof/>
      <w:lang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locked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link w:val="Heading2"/>
    <w:locked/>
    <w:rsid w:val="00D400FF"/>
    <w:rPr>
      <w:rFonts w:cs="Times New Roman"/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/>
    </w:rPr>
  </w:style>
  <w:style w:type="character" w:customStyle="1" w:styleId="TitleChar">
    <w:name w:val="Title Char"/>
    <w:link w:val="Title"/>
    <w:locked/>
    <w:rsid w:val="00D400FF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Strong">
    <w:name w:val="Strong"/>
    <w:qFormat/>
    <w:rsid w:val="00D400FF"/>
    <w:rPr>
      <w:rFonts w:cs="Times New Roman"/>
      <w:b/>
      <w:bCs/>
    </w:rPr>
  </w:style>
  <w:style w:type="paragraph" w:styleId="ListParagraph">
    <w:name w:val="List Paragraph"/>
    <w:basedOn w:val="Normal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F816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C7F1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Emphasis">
    <w:name w:val="Emphasis"/>
    <w:qFormat/>
    <w:locked/>
    <w:rsid w:val="00EC7F17"/>
    <w:rPr>
      <w:i/>
      <w:iCs/>
    </w:rPr>
  </w:style>
  <w:style w:type="character" w:customStyle="1" w:styleId="author">
    <w:name w:val="author"/>
    <w:basedOn w:val="DefaultParagraphFont"/>
    <w:rsid w:val="00CC04ED"/>
  </w:style>
  <w:style w:type="character" w:customStyle="1" w:styleId="title0">
    <w:name w:val="title"/>
    <w:basedOn w:val="DefaultParagraphFont"/>
    <w:rsid w:val="00CC04ED"/>
  </w:style>
  <w:style w:type="character" w:customStyle="1" w:styleId="month">
    <w:name w:val="month"/>
    <w:basedOn w:val="DefaultParagraphFont"/>
    <w:rsid w:val="00CC04ED"/>
  </w:style>
  <w:style w:type="character" w:customStyle="1" w:styleId="year">
    <w:name w:val="year"/>
    <w:basedOn w:val="DefaultParagraphFont"/>
    <w:rsid w:val="00CC04ED"/>
  </w:style>
  <w:style w:type="character" w:customStyle="1" w:styleId="apple-style-span">
    <w:name w:val="apple-style-span"/>
    <w:basedOn w:val="DefaultParagraphFont"/>
    <w:uiPriority w:val="99"/>
    <w:rsid w:val="009D7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HP</Company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Svetlana</dc:creator>
  <cp:lastModifiedBy>Win7</cp:lastModifiedBy>
  <cp:revision>2</cp:revision>
  <dcterms:created xsi:type="dcterms:W3CDTF">2018-09-01T12:03:00Z</dcterms:created>
  <dcterms:modified xsi:type="dcterms:W3CDTF">2018-09-01T12:03:00Z</dcterms:modified>
</cp:coreProperties>
</file>